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A62" w14:textId="1700F9D3" w:rsidR="00341015" w:rsidRDefault="00444C56">
      <w:r>
        <w:t xml:space="preserve">Borsa di ricerca </w:t>
      </w:r>
    </w:p>
    <w:p w14:paraId="63F6085F" w14:textId="77777777" w:rsidR="00115FC3" w:rsidRDefault="005A6E1E">
      <w:r w:rsidRPr="005A6E1E">
        <w:t>T</w:t>
      </w:r>
      <w:r>
        <w:t>itolo</w:t>
      </w:r>
    </w:p>
    <w:p w14:paraId="7ACEDC0A" w14:textId="608185C7" w:rsidR="00444C56" w:rsidRPr="00DF3C9E" w:rsidRDefault="00DF3C9E">
      <w:r w:rsidRPr="00DF3C9E">
        <w:t>Scienze sociali, metodi e sistemi automatici di decisione (</w:t>
      </w:r>
      <w:proofErr w:type="spellStart"/>
      <w:r w:rsidRPr="00DF3C9E">
        <w:t>ADMs</w:t>
      </w:r>
      <w:proofErr w:type="spellEnd"/>
      <w:r w:rsidRPr="00DF3C9E">
        <w:t>)</w:t>
      </w:r>
      <w:r w:rsidR="00AB03D8">
        <w:t>: come misurare e studiare le implicazioni sociali dell’Intelligenza artificiale (IA)</w:t>
      </w:r>
    </w:p>
    <w:p w14:paraId="0E9FE370" w14:textId="77777777" w:rsidR="005A6E1E" w:rsidRDefault="005A6E1E"/>
    <w:p w14:paraId="37FE07AE" w14:textId="0786DC9F" w:rsidR="005A6E1E" w:rsidRDefault="005A6E1E">
      <w:r>
        <w:t>Descrizione dell’attività della borsa di ricerca</w:t>
      </w:r>
    </w:p>
    <w:p w14:paraId="7E83360C" w14:textId="5EC98509" w:rsidR="005A6E1E" w:rsidRDefault="005A6E1E" w:rsidP="007A4C3F">
      <w:pPr>
        <w:jc w:val="both"/>
      </w:pPr>
      <w:r>
        <w:t>I sistemi automatici nel supporto delle decisioni (</w:t>
      </w:r>
      <w:proofErr w:type="spellStart"/>
      <w:r>
        <w:t>ADMs</w:t>
      </w:r>
      <w:proofErr w:type="spellEnd"/>
      <w:r>
        <w:t>) sono sempre più diffusi nei processi innovativi che interessano ambiti come quello della mobilità sostenibile, il mercato del lavoro, i servizi sanitari</w:t>
      </w:r>
      <w:r w:rsidR="00CE1EC2">
        <w:t xml:space="preserve"> e le assicurazioni. Sviluppati tramite tecniche di Intelligenza artificiale (IA), questi </w:t>
      </w:r>
      <w:proofErr w:type="spellStart"/>
      <w:r w:rsidR="00CE1EC2">
        <w:t>ADMs</w:t>
      </w:r>
      <w:proofErr w:type="spellEnd"/>
      <w:r w:rsidR="00CE1EC2">
        <w:t xml:space="preserve"> soffrono non solo dei </w:t>
      </w:r>
      <w:proofErr w:type="spellStart"/>
      <w:r w:rsidR="00CE1EC2">
        <w:t>bias</w:t>
      </w:r>
      <w:proofErr w:type="spellEnd"/>
      <w:r w:rsidR="00CE1EC2">
        <w:t xml:space="preserve"> tipici della programmazione (coding) o dell’allenamento (training), ma anche quelli meno studiati relativi al loro impatto in termini di disuguaglianza sociale (per esempio, </w:t>
      </w:r>
      <w:r w:rsidR="00115FC3">
        <w:t xml:space="preserve">secondo </w:t>
      </w:r>
      <w:r w:rsidR="00CE1EC2">
        <w:t>genere, etnia</w:t>
      </w:r>
      <w:r w:rsidR="00115FC3">
        <w:t xml:space="preserve"> e</w:t>
      </w:r>
      <w:r w:rsidR="00CE1EC2">
        <w:t xml:space="preserve"> </w:t>
      </w:r>
      <w:r w:rsidR="002357D1">
        <w:t>LGBTQI+</w:t>
      </w:r>
      <w:r w:rsidR="00CE1EC2">
        <w:t>).</w:t>
      </w:r>
    </w:p>
    <w:p w14:paraId="300C7A67" w14:textId="3A4B2824" w:rsidR="00444C56" w:rsidRPr="00144658" w:rsidRDefault="00144658" w:rsidP="007A4C3F">
      <w:pPr>
        <w:jc w:val="both"/>
      </w:pPr>
      <w:r w:rsidRPr="00144658">
        <w:t xml:space="preserve">Il Progetto vuole </w:t>
      </w:r>
      <w:r w:rsidR="007A4C3F">
        <w:t>raccogliere</w:t>
      </w:r>
      <w:r w:rsidRPr="00144658">
        <w:t xml:space="preserve"> la let</w:t>
      </w:r>
      <w:r>
        <w:t xml:space="preserve">teratura esistente sulle metodologie </w:t>
      </w:r>
      <w:r w:rsidR="00CE1EC2">
        <w:t>proprie</w:t>
      </w:r>
      <w:r>
        <w:t xml:space="preserve"> </w:t>
      </w:r>
      <w:r w:rsidR="00CE1EC2">
        <w:t>d</w:t>
      </w:r>
      <w:r>
        <w:t>elle scienze sociali utili per 1) il design di sistemi di IA</w:t>
      </w:r>
      <w:r w:rsidR="002E0951">
        <w:t>,</w:t>
      </w:r>
      <w:r>
        <w:t xml:space="preserve"> 2) </w:t>
      </w:r>
      <w:r w:rsidR="002357D1">
        <w:t xml:space="preserve">i </w:t>
      </w:r>
      <w:r>
        <w:t xml:space="preserve">dataset per il training algoritmico più equi ed accurati </w:t>
      </w:r>
      <w:r w:rsidR="002E0951">
        <w:t>e 3) l’audit dei sistemi automatici di decisione (</w:t>
      </w:r>
      <w:proofErr w:type="spellStart"/>
      <w:r w:rsidR="002E0951">
        <w:t>ADMs</w:t>
      </w:r>
      <w:proofErr w:type="spellEnd"/>
      <w:r w:rsidR="002E0951">
        <w:t>)</w:t>
      </w:r>
      <w:r w:rsidR="00DF3C9E">
        <w:t xml:space="preserve"> al fine di aggiornare la metodologia di design </w:t>
      </w:r>
      <w:r w:rsidR="002357D1">
        <w:t xml:space="preserve">e training </w:t>
      </w:r>
      <w:r w:rsidR="00DF3C9E">
        <w:t>degli algoritmi, fortemente sbilanciata sul lato ingegneristico, con appropriati requisiti sociali</w:t>
      </w:r>
      <w:r>
        <w:t>. Il progetto ha</w:t>
      </w:r>
      <w:r w:rsidR="002E0951">
        <w:t xml:space="preserve"> anche l’obiettivo di </w:t>
      </w:r>
      <w:r w:rsidR="00CE1EC2">
        <w:t xml:space="preserve">4) </w:t>
      </w:r>
      <w:r w:rsidR="002E0951">
        <w:t xml:space="preserve">sistematizzare lo stato dell’arte in tema di sistemi automatici di supporto alla decisione </w:t>
      </w:r>
      <w:r w:rsidR="002357D1">
        <w:t xml:space="preserve">specificatamente </w:t>
      </w:r>
      <w:r w:rsidR="002E0951">
        <w:t>nel campo della mobilità (driverless cars) e del mercato del lavoro (</w:t>
      </w:r>
      <w:proofErr w:type="spellStart"/>
      <w:r w:rsidR="002E0951">
        <w:t>hiring</w:t>
      </w:r>
      <w:proofErr w:type="spellEnd"/>
      <w:r w:rsidR="002E0951">
        <w:t xml:space="preserve"> tools), dal punto di vista sia teorico sia applicato. Infine, il progetto prevede </w:t>
      </w:r>
      <w:r w:rsidR="00CE1EC2">
        <w:t>5</w:t>
      </w:r>
      <w:r w:rsidR="00DF3C9E">
        <w:t xml:space="preserve">) </w:t>
      </w:r>
      <w:r w:rsidR="002E0951">
        <w:t xml:space="preserve">una parte di ricerca empirica – tramite la tecnica del focus group – volta a indagare le implicazioni sociali degli </w:t>
      </w:r>
      <w:proofErr w:type="spellStart"/>
      <w:r w:rsidR="002E0951">
        <w:t>ADMs</w:t>
      </w:r>
      <w:proofErr w:type="spellEnd"/>
      <w:r w:rsidR="002E0951">
        <w:t xml:space="preserve"> </w:t>
      </w:r>
      <w:r w:rsidR="00DF3C9E">
        <w:t>in</w:t>
      </w:r>
      <w:r w:rsidR="002E0951">
        <w:t xml:space="preserve"> gruppi minoritari </w:t>
      </w:r>
      <w:r w:rsidR="00DF3C9E">
        <w:t xml:space="preserve">che più facilmente sperimentano discriminazioni algoritmiche secondo il genere, l’etnia e </w:t>
      </w:r>
      <w:r w:rsidR="002357D1">
        <w:t>LGBTQI+</w:t>
      </w:r>
      <w:r w:rsidR="00DF3C9E">
        <w:t>.</w:t>
      </w:r>
      <w:r w:rsidR="002357D1">
        <w:t xml:space="preserve"> </w:t>
      </w:r>
    </w:p>
    <w:sectPr w:rsidR="00444C56" w:rsidRPr="00144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6"/>
    <w:rsid w:val="00115FC3"/>
    <w:rsid w:val="00144658"/>
    <w:rsid w:val="002357D1"/>
    <w:rsid w:val="00245A2B"/>
    <w:rsid w:val="002E0951"/>
    <w:rsid w:val="00341015"/>
    <w:rsid w:val="004434E3"/>
    <w:rsid w:val="00444C56"/>
    <w:rsid w:val="00462EE1"/>
    <w:rsid w:val="005A6E1E"/>
    <w:rsid w:val="007A4C3F"/>
    <w:rsid w:val="009323E6"/>
    <w:rsid w:val="00AB03D8"/>
    <w:rsid w:val="00CA6DB6"/>
    <w:rsid w:val="00CE1EC2"/>
    <w:rsid w:val="00D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6CA7"/>
  <w15:chartTrackingRefBased/>
  <w15:docId w15:val="{BE4A62EE-B6B7-8141-90F1-EF4F7CE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Sartori</dc:creator>
  <cp:keywords/>
  <dc:description/>
  <cp:lastModifiedBy>Laura Sartori</cp:lastModifiedBy>
  <cp:revision>3</cp:revision>
  <dcterms:created xsi:type="dcterms:W3CDTF">2023-02-24T11:27:00Z</dcterms:created>
  <dcterms:modified xsi:type="dcterms:W3CDTF">2023-02-25T16:17:00Z</dcterms:modified>
</cp:coreProperties>
</file>